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A7" w:rsidRPr="00563E72" w:rsidRDefault="00563E72" w:rsidP="000975A7">
      <w:pPr>
        <w:pStyle w:val="Default"/>
        <w:rPr>
          <w:b/>
          <w:sz w:val="28"/>
          <w:szCs w:val="28"/>
        </w:rPr>
      </w:pPr>
      <w:r w:rsidRPr="00563E72">
        <w:rPr>
          <w:b/>
          <w:sz w:val="28"/>
          <w:szCs w:val="28"/>
        </w:rPr>
        <w:t>АО «Корпорация «МСП» оказывает гарантийную поддержку инновационных высокотехнологичных проектов-</w:t>
      </w:r>
      <w:proofErr w:type="spellStart"/>
      <w:r w:rsidRPr="00563E72">
        <w:rPr>
          <w:b/>
          <w:sz w:val="28"/>
          <w:szCs w:val="28"/>
        </w:rPr>
        <w:t>старпатов</w:t>
      </w:r>
      <w:proofErr w:type="spellEnd"/>
      <w:r w:rsidRPr="00563E72">
        <w:rPr>
          <w:b/>
          <w:sz w:val="28"/>
          <w:szCs w:val="28"/>
        </w:rPr>
        <w:t>.</w:t>
      </w:r>
    </w:p>
    <w:p w:rsidR="00563E72" w:rsidRDefault="00563E72" w:rsidP="000975A7">
      <w:pPr>
        <w:pStyle w:val="Default"/>
        <w:rPr>
          <w:b/>
        </w:rPr>
      </w:pPr>
    </w:p>
    <w:p w:rsidR="00563E72" w:rsidRPr="00563E72" w:rsidRDefault="00563E72" w:rsidP="000975A7">
      <w:pPr>
        <w:pStyle w:val="Default"/>
      </w:pPr>
      <w:r>
        <w:t xml:space="preserve">Гарантийная поддержка проектов осуществляется при соответствии </w:t>
      </w:r>
      <w:proofErr w:type="spellStart"/>
      <w:r>
        <w:t>старпата</w:t>
      </w:r>
      <w:proofErr w:type="spellEnd"/>
      <w:r>
        <w:t xml:space="preserve"> следующим основным критериям:</w:t>
      </w:r>
    </w:p>
    <w:p w:rsidR="00563E72" w:rsidRDefault="000975A7" w:rsidP="00563E72">
      <w:pPr>
        <w:pStyle w:val="Default"/>
        <w:rPr>
          <w:sz w:val="28"/>
          <w:szCs w:val="28"/>
        </w:rPr>
      </w:pPr>
      <w:r>
        <w:t xml:space="preserve"> </w:t>
      </w:r>
    </w:p>
    <w:p w:rsidR="000975A7" w:rsidRPr="00563E72" w:rsidRDefault="000975A7" w:rsidP="000975A7">
      <w:pPr>
        <w:pStyle w:val="Default"/>
      </w:pPr>
      <w:r w:rsidRPr="00563E72">
        <w:t xml:space="preserve">1. Заемщик – субъект МСП, </w:t>
      </w:r>
      <w:proofErr w:type="gramStart"/>
      <w:r w:rsidRPr="00563E72">
        <w:t>с даты регистрации</w:t>
      </w:r>
      <w:proofErr w:type="gramEnd"/>
      <w:r w:rsidRPr="00563E72">
        <w:t xml:space="preserve"> которого на дату предоставления заявки на получение гарантии прошло не более 5 лет, или субъект МСП, который с даты государственной регистрации не осуществлял производство (реализацию услуги) или осуществлял в объеме менее 25 % от максимального объема производства (реализации услуги). </w:t>
      </w:r>
    </w:p>
    <w:p w:rsidR="000975A7" w:rsidRPr="00563E72" w:rsidRDefault="000975A7" w:rsidP="000975A7">
      <w:pPr>
        <w:pStyle w:val="Default"/>
      </w:pPr>
      <w:r w:rsidRPr="00563E72">
        <w:t xml:space="preserve">2. Деятельность субъекта МСП и или реализуемый проект соответствует одному из следующих критериев: </w:t>
      </w:r>
    </w:p>
    <w:p w:rsidR="00563E72" w:rsidRDefault="000975A7" w:rsidP="000975A7">
      <w:pPr>
        <w:pStyle w:val="Default"/>
        <w:rPr>
          <w:sz w:val="28"/>
          <w:szCs w:val="28"/>
        </w:rPr>
      </w:pPr>
      <w:proofErr w:type="gramStart"/>
      <w:r w:rsidRPr="00563E72">
        <w:t>- реализуется в высокотехнологичных отраслях (информационные технологии, биотехнологии, робототехника, станкостроение, фармацевтика) и (или) в отраслях экономики, в которых реализуются приоритетные направления развития науки, технологий и техники в Российской Федерации, а также критические технологии Российской Федерации, утвержденные Указом Президента Российской Федерации от 07.07.2011 № 899 «Об утверждении приоритетных направлений развития науки, технологий и техники в Российской Федерации и перечня критических технологий Российской Федерации»;</w:t>
      </w:r>
      <w:r>
        <w:rPr>
          <w:sz w:val="28"/>
          <w:szCs w:val="28"/>
        </w:rPr>
        <w:t xml:space="preserve"> </w:t>
      </w:r>
      <w:proofErr w:type="gramEnd"/>
    </w:p>
    <w:p w:rsidR="000975A7" w:rsidRPr="00563E72" w:rsidRDefault="000975A7" w:rsidP="00563E72">
      <w:pPr>
        <w:pStyle w:val="Default"/>
        <w:rPr>
          <w:color w:val="auto"/>
        </w:rPr>
      </w:pPr>
      <w:r w:rsidRPr="00563E72">
        <w:rPr>
          <w:color w:val="auto"/>
        </w:rPr>
        <w:t xml:space="preserve">- деятельность субъекта МСП или реализация проекта осуществляется в приоритетных отраслях экономики с использованием инноваций и (или) высоких технологий, позволяющих создать новый для рынка продукт, или продукт с более высокими качественными характеристиками по сравнению с существующими аналогичными продуктами на рынке, или </w:t>
      </w:r>
      <w:proofErr w:type="spellStart"/>
      <w:r w:rsidRPr="00563E72">
        <w:rPr>
          <w:color w:val="auto"/>
        </w:rPr>
        <w:t>экспортно</w:t>
      </w:r>
      <w:proofErr w:type="spellEnd"/>
      <w:r w:rsidRPr="00563E72">
        <w:rPr>
          <w:color w:val="auto"/>
        </w:rPr>
        <w:t xml:space="preserve"> ориентированный импортозамещающий продукт; </w:t>
      </w:r>
    </w:p>
    <w:p w:rsidR="000975A7" w:rsidRPr="00563E72" w:rsidRDefault="000975A7" w:rsidP="000975A7">
      <w:pPr>
        <w:pStyle w:val="Default"/>
        <w:rPr>
          <w:color w:val="auto"/>
        </w:rPr>
      </w:pPr>
      <w:r w:rsidRPr="00563E72">
        <w:rPr>
          <w:color w:val="auto"/>
        </w:rPr>
        <w:t xml:space="preserve">- деятельность субъекта МСП или реализуемый проект, осуществляемые в приоритетных отраслях экономики, масштабируемы; </w:t>
      </w:r>
    </w:p>
    <w:p w:rsidR="000975A7" w:rsidRPr="00563E72" w:rsidRDefault="000975A7" w:rsidP="000975A7">
      <w:pPr>
        <w:pStyle w:val="Default"/>
        <w:rPr>
          <w:color w:val="auto"/>
        </w:rPr>
      </w:pPr>
      <w:r w:rsidRPr="00563E72">
        <w:rPr>
          <w:color w:val="auto"/>
        </w:rPr>
        <w:t xml:space="preserve">- ежегодный прирост выручки на протяжении последних трех лет, завершающихся на дату предоставления заявки на получение гарантии, составил не менее 20% или прогнозные данные финансовой модели реализуемого проекта подтверждают ежегодный прирост выручки не менее 20 % на протяжении не менее трех лет с момента завершения инвестиционной фазы проекта. </w:t>
      </w:r>
    </w:p>
    <w:p w:rsidR="000975A7" w:rsidRPr="00563E72" w:rsidRDefault="000975A7" w:rsidP="000975A7">
      <w:pPr>
        <w:pStyle w:val="Default"/>
        <w:rPr>
          <w:color w:val="auto"/>
        </w:rPr>
      </w:pPr>
      <w:r w:rsidRPr="00563E72">
        <w:rPr>
          <w:color w:val="auto"/>
        </w:rPr>
        <w:t xml:space="preserve">Гарантийная поддержка АО «Корпорация «МСП» оказывается инновационным предприятиям на этапе завершения НИОКР и наличия пилотного продукта в момент создания и запуска серийного производства (проектное финансирование, инвестиционный кредит), а также на этапе активного наращивания объемов производства (финансирование оборотного капитала). </w:t>
      </w:r>
    </w:p>
    <w:p w:rsidR="000975A7" w:rsidRPr="00563E72" w:rsidRDefault="000975A7" w:rsidP="000975A7">
      <w:pPr>
        <w:pStyle w:val="Default"/>
        <w:rPr>
          <w:color w:val="auto"/>
        </w:rPr>
      </w:pPr>
      <w:r w:rsidRPr="00563E72">
        <w:rPr>
          <w:color w:val="auto"/>
        </w:rPr>
        <w:t xml:space="preserve">Продукт «Прямая гарантия для </w:t>
      </w:r>
      <w:proofErr w:type="spellStart"/>
      <w:r w:rsidRPr="00563E72">
        <w:rPr>
          <w:color w:val="auto"/>
        </w:rPr>
        <w:t>стартапов</w:t>
      </w:r>
      <w:proofErr w:type="spellEnd"/>
      <w:r w:rsidRPr="00563E72">
        <w:rPr>
          <w:color w:val="auto"/>
        </w:rPr>
        <w:t xml:space="preserve">» включен в каталог продуктов АО «Корпорация «МСП», размещенный на официальном сайте:https://corpmsp.ru/products/pryamaya_garantiya_dlya_startapovoo/. </w:t>
      </w:r>
    </w:p>
    <w:p w:rsidR="00563E72" w:rsidRDefault="000975A7" w:rsidP="00563E72">
      <w:pPr>
        <w:pStyle w:val="Default"/>
        <w:rPr>
          <w:sz w:val="28"/>
          <w:szCs w:val="28"/>
        </w:rPr>
      </w:pPr>
      <w:r w:rsidRPr="00563E72">
        <w:rPr>
          <w:color w:val="auto"/>
        </w:rPr>
        <w:t xml:space="preserve">Условия гарантии для </w:t>
      </w:r>
      <w:proofErr w:type="spellStart"/>
      <w:r w:rsidRPr="00563E72">
        <w:rPr>
          <w:color w:val="auto"/>
        </w:rPr>
        <w:t>стартапов</w:t>
      </w:r>
      <w:proofErr w:type="spellEnd"/>
      <w:r w:rsidRPr="00563E72">
        <w:rPr>
          <w:color w:val="auto"/>
        </w:rPr>
        <w:t xml:space="preserve"> предусматривают покрытие до 70% суммы кредита (основного долга), максимальный размер гарантий АО «Корпорация «МСП» по обязательствам одного </w:t>
      </w:r>
      <w:proofErr w:type="spellStart"/>
      <w:r w:rsidRPr="00563E72">
        <w:rPr>
          <w:color w:val="auto"/>
        </w:rPr>
        <w:t>стартапа</w:t>
      </w:r>
      <w:proofErr w:type="spellEnd"/>
      <w:r w:rsidRPr="00563E72">
        <w:rPr>
          <w:color w:val="auto"/>
        </w:rPr>
        <w:t xml:space="preserve"> в рамках данного продукта составляет 500 млн. рублей. При реализации проектов в отдельных отраслях гарантийное покрытие может достигать 100% суммы кредита, при этом сумма гарантий должна составлять не более 50 млн. рублей. </w:t>
      </w:r>
      <w:bookmarkStart w:id="0" w:name="_GoBack"/>
      <w:bookmarkEnd w:id="0"/>
    </w:p>
    <w:sectPr w:rsidR="00563E72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EA"/>
    <w:rsid w:val="000975A7"/>
    <w:rsid w:val="004A6873"/>
    <w:rsid w:val="00563E72"/>
    <w:rsid w:val="00817FCC"/>
    <w:rsid w:val="008F69EA"/>
    <w:rsid w:val="00C14927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75A7"/>
    <w:pPr>
      <w:autoSpaceDE w:val="0"/>
      <w:autoSpaceDN w:val="0"/>
      <w:adjustRightInd w:val="0"/>
      <w:spacing w:line="240" w:lineRule="auto"/>
    </w:pPr>
    <w:rPr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75A7"/>
    <w:pPr>
      <w:autoSpaceDE w:val="0"/>
      <w:autoSpaceDN w:val="0"/>
      <w:adjustRightInd w:val="0"/>
      <w:spacing w:line="240" w:lineRule="auto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Юрченко Татьяна Алексеевна</cp:lastModifiedBy>
  <cp:revision>3</cp:revision>
  <dcterms:created xsi:type="dcterms:W3CDTF">2019-10-17T07:06:00Z</dcterms:created>
  <dcterms:modified xsi:type="dcterms:W3CDTF">2019-10-17T07:21:00Z</dcterms:modified>
</cp:coreProperties>
</file>